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69BB5F">
      <w:pPr>
        <w:pStyle w:val="4"/>
        <w:jc w:val="center"/>
        <w:rPr>
          <w:rFonts w:hint="eastAsia" w:asciiTheme="minorEastAsia" w:hAnsiTheme="minorEastAsia"/>
          <w:b/>
          <w:sz w:val="28"/>
          <w:szCs w:val="28"/>
          <w:lang w:eastAsia="zh-CN"/>
        </w:rPr>
      </w:pPr>
      <w:r>
        <w:rPr>
          <w:rFonts w:hint="eastAsia" w:asciiTheme="minorEastAsia" w:hAnsiTheme="minorEastAsia"/>
          <w:b/>
          <w:sz w:val="28"/>
          <w:szCs w:val="28"/>
          <w:lang w:eastAsia="zh-CN"/>
        </w:rPr>
        <w:t>东莞市康复医院饭堂食材配送服务</w:t>
      </w:r>
    </w:p>
    <w:p w14:paraId="11AEEBE6">
      <w:pPr>
        <w:pStyle w:val="4"/>
        <w:jc w:val="center"/>
        <w:rPr>
          <w:rFonts w:hint="eastAsia" w:eastAsiaTheme="minorEastAsia"/>
          <w:lang w:eastAsia="zh-CN"/>
        </w:rPr>
      </w:pPr>
      <w:r>
        <w:rPr>
          <w:rFonts w:hint="eastAsia" w:asciiTheme="minorEastAsia" w:hAnsiTheme="minorEastAsia"/>
          <w:b/>
          <w:sz w:val="28"/>
          <w:szCs w:val="28"/>
        </w:rPr>
        <w:t>采购需求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调查表</w:t>
      </w:r>
    </w:p>
    <w:p w14:paraId="1C01817F">
      <w:pPr>
        <w:spacing w:line="360" w:lineRule="auto"/>
        <w:rPr>
          <w:rFonts w:hint="eastAsia" w:ascii="宋体" w:hAnsi="宋体" w:cs="宋体" w:eastAsiaTheme="minorEastAsia"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cs="宋体" w:eastAsiaTheme="minorEastAsia"/>
          <w:kern w:val="2"/>
          <w:sz w:val="22"/>
          <w:szCs w:val="22"/>
          <w:u w:val="single"/>
          <w:lang w:val="en-US" w:eastAsia="zh-CN" w:bidi="ar-SA"/>
        </w:rPr>
        <w:t>东莞市德晟招标有限公司</w:t>
      </w:r>
      <w:r>
        <w:rPr>
          <w:rFonts w:hint="eastAsia" w:ascii="宋体" w:hAnsi="宋体" w:cs="宋体" w:eastAsiaTheme="minorEastAsia"/>
          <w:kern w:val="2"/>
          <w:sz w:val="22"/>
          <w:szCs w:val="22"/>
          <w:lang w:val="en-US" w:eastAsia="zh-CN" w:bidi="ar-SA"/>
        </w:rPr>
        <w:t>：</w:t>
      </w:r>
    </w:p>
    <w:p w14:paraId="34AFAACF">
      <w:pPr>
        <w:pStyle w:val="4"/>
        <w:spacing w:line="360" w:lineRule="auto"/>
        <w:ind w:firstLine="440" w:firstLineChars="200"/>
        <w:jc w:val="left"/>
        <w:rPr>
          <w:rFonts w:hint="eastAsia" w:ascii="宋体" w:hAnsi="宋体" w:cs="宋体" w:eastAsiaTheme="minorEastAsia"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cs="宋体" w:eastAsiaTheme="minorEastAsia"/>
          <w:kern w:val="2"/>
          <w:sz w:val="22"/>
          <w:szCs w:val="22"/>
          <w:lang w:val="en-US" w:eastAsia="zh-CN" w:bidi="ar-SA"/>
        </w:rPr>
        <w:t>针对《东莞市康复医院饭堂食材配送服务》采购需求调查问卷，我公司反馈调查问卷情况如下：</w:t>
      </w:r>
    </w:p>
    <w:tbl>
      <w:tblPr>
        <w:tblStyle w:val="10"/>
        <w:tblW w:w="9541" w:type="dxa"/>
        <w:tblInd w:w="-41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7"/>
        <w:gridCol w:w="3108"/>
        <w:gridCol w:w="5006"/>
      </w:tblGrid>
      <w:tr w14:paraId="779105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45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074411">
            <w:pPr>
              <w:widowControl/>
              <w:jc w:val="center"/>
              <w:textAlignment w:val="center"/>
              <w:rPr>
                <w:rFonts w:hint="default"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  <w:t>供应商名称</w:t>
            </w:r>
          </w:p>
        </w:tc>
        <w:tc>
          <w:tcPr>
            <w:tcW w:w="5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40B038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4AE8AE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</w:trPr>
        <w:tc>
          <w:tcPr>
            <w:tcW w:w="45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C4F7E8">
            <w:pPr>
              <w:widowControl/>
              <w:jc w:val="center"/>
              <w:textAlignment w:val="center"/>
              <w:rPr>
                <w:rFonts w:hint="default"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/>
              </w:rPr>
              <w:t>供应商简介</w:t>
            </w:r>
          </w:p>
        </w:tc>
        <w:tc>
          <w:tcPr>
            <w:tcW w:w="5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DA358E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4236B8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1" w:hRule="atLeast"/>
        </w:trPr>
        <w:tc>
          <w:tcPr>
            <w:tcW w:w="142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D1D4AB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一、</w:t>
            </w: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0"/>
                <w:sz w:val="22"/>
                <w:szCs w:val="22"/>
              </w:rPr>
              <w:t>相关产业发展</w:t>
            </w:r>
          </w:p>
        </w:tc>
        <w:tc>
          <w:tcPr>
            <w:tcW w:w="3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E3B945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现有产品的技术路线、工艺水平、技术水平或行业的发展历程、行业现状</w:t>
            </w:r>
          </w:p>
        </w:tc>
        <w:tc>
          <w:tcPr>
            <w:tcW w:w="5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46DC19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7E92F5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142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CFC12F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970414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可能涉及的企业资质、产品资质、人员资质</w:t>
            </w:r>
          </w:p>
        </w:tc>
        <w:tc>
          <w:tcPr>
            <w:tcW w:w="5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C900FC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258BE1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42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01F89C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735F73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涉及的相关标准和规范</w:t>
            </w:r>
          </w:p>
        </w:tc>
        <w:tc>
          <w:tcPr>
            <w:tcW w:w="5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6071D8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732AA7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142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47A04F">
            <w:pPr>
              <w:widowControl/>
              <w:jc w:val="center"/>
              <w:textAlignment w:val="center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二、</w:t>
            </w: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0"/>
                <w:sz w:val="22"/>
                <w:szCs w:val="22"/>
              </w:rPr>
              <w:t>市场供给</w:t>
            </w:r>
          </w:p>
        </w:tc>
        <w:tc>
          <w:tcPr>
            <w:tcW w:w="3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63CA01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市场竞争程度</w:t>
            </w:r>
          </w:p>
        </w:tc>
        <w:tc>
          <w:tcPr>
            <w:tcW w:w="5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DE334C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1CAFE5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142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3310BC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11265F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价格水平或价格构成</w:t>
            </w:r>
          </w:p>
        </w:tc>
        <w:tc>
          <w:tcPr>
            <w:tcW w:w="5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172C83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1709C2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3" w:hRule="atLeast"/>
        </w:trPr>
        <w:tc>
          <w:tcPr>
            <w:tcW w:w="142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37CBD9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02BD27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潜在供应商的数量、履约能力、售后服务能力</w:t>
            </w:r>
          </w:p>
        </w:tc>
        <w:tc>
          <w:tcPr>
            <w:tcW w:w="5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AC078C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01D42F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4" w:hRule="atLeast"/>
        </w:trPr>
        <w:tc>
          <w:tcPr>
            <w:tcW w:w="142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460E3E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（三）同类采购项目历史成交信息</w:t>
            </w:r>
          </w:p>
        </w:tc>
        <w:tc>
          <w:tcPr>
            <w:tcW w:w="8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tbl>
            <w:tblPr>
              <w:tblStyle w:val="11"/>
              <w:tblW w:w="7937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51"/>
              <w:gridCol w:w="1023"/>
              <w:gridCol w:w="1128"/>
              <w:gridCol w:w="1056"/>
              <w:gridCol w:w="880"/>
              <w:gridCol w:w="969"/>
              <w:gridCol w:w="1045"/>
              <w:gridCol w:w="1085"/>
            </w:tblGrid>
            <w:tr w14:paraId="2B5BF12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36" w:hRule="atLeast"/>
                <w:jc w:val="center"/>
              </w:trPr>
              <w:tc>
                <w:tcPr>
                  <w:tcW w:w="751" w:type="dxa"/>
                  <w:vAlign w:val="center"/>
                </w:tcPr>
                <w:p w14:paraId="77D4D4F5">
                  <w:pPr>
                    <w:jc w:val="center"/>
                    <w:rPr>
                      <w:rFonts w:ascii="仿宋" w:hAnsi="仿宋" w:eastAsia="仿宋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 w:ascii="仿宋" w:hAnsi="仿宋" w:eastAsia="仿宋"/>
                      <w:b/>
                      <w:bCs/>
                      <w:sz w:val="22"/>
                      <w:szCs w:val="22"/>
                    </w:rPr>
                    <w:t>序号</w:t>
                  </w:r>
                </w:p>
              </w:tc>
              <w:tc>
                <w:tcPr>
                  <w:tcW w:w="1023" w:type="dxa"/>
                  <w:vAlign w:val="center"/>
                </w:tcPr>
                <w:p w14:paraId="6DF7ADB1">
                  <w:pPr>
                    <w:jc w:val="center"/>
                    <w:rPr>
                      <w:rFonts w:ascii="仿宋" w:hAnsi="仿宋" w:eastAsia="仿宋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 w:ascii="仿宋" w:hAnsi="仿宋" w:eastAsia="仿宋"/>
                      <w:b/>
                      <w:bCs/>
                      <w:sz w:val="22"/>
                      <w:szCs w:val="22"/>
                    </w:rPr>
                    <w:t>采购人</w:t>
                  </w:r>
                </w:p>
              </w:tc>
              <w:tc>
                <w:tcPr>
                  <w:tcW w:w="1128" w:type="dxa"/>
                  <w:vAlign w:val="center"/>
                </w:tcPr>
                <w:p w14:paraId="4101024E">
                  <w:pPr>
                    <w:jc w:val="center"/>
                    <w:rPr>
                      <w:rFonts w:ascii="仿宋" w:hAnsi="仿宋" w:eastAsia="仿宋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 w:ascii="仿宋" w:hAnsi="仿宋" w:eastAsia="仿宋"/>
                      <w:b/>
                      <w:bCs/>
                      <w:sz w:val="22"/>
                      <w:szCs w:val="22"/>
                    </w:rPr>
                    <w:t>项目名称</w:t>
                  </w:r>
                </w:p>
              </w:tc>
              <w:tc>
                <w:tcPr>
                  <w:tcW w:w="1056" w:type="dxa"/>
                  <w:vAlign w:val="center"/>
                </w:tcPr>
                <w:p w14:paraId="01965056">
                  <w:pPr>
                    <w:jc w:val="center"/>
                    <w:rPr>
                      <w:rFonts w:ascii="仿宋" w:hAnsi="仿宋" w:eastAsia="仿宋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 w:ascii="仿宋" w:hAnsi="仿宋" w:eastAsia="仿宋"/>
                      <w:b/>
                      <w:bCs/>
                      <w:sz w:val="22"/>
                      <w:szCs w:val="22"/>
                    </w:rPr>
                    <w:t>项目预算</w:t>
                  </w:r>
                </w:p>
              </w:tc>
              <w:tc>
                <w:tcPr>
                  <w:tcW w:w="880" w:type="dxa"/>
                  <w:vAlign w:val="center"/>
                </w:tcPr>
                <w:p w14:paraId="40461900">
                  <w:pPr>
                    <w:jc w:val="center"/>
                    <w:rPr>
                      <w:rFonts w:ascii="仿宋" w:hAnsi="仿宋" w:eastAsia="仿宋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 w:ascii="仿宋" w:hAnsi="仿宋" w:eastAsia="仿宋"/>
                      <w:b/>
                      <w:bCs/>
                      <w:sz w:val="22"/>
                      <w:szCs w:val="22"/>
                    </w:rPr>
                    <w:t>中标人</w:t>
                  </w:r>
                </w:p>
              </w:tc>
              <w:tc>
                <w:tcPr>
                  <w:tcW w:w="969" w:type="dxa"/>
                  <w:vAlign w:val="center"/>
                </w:tcPr>
                <w:p w14:paraId="0B936A06">
                  <w:pPr>
                    <w:jc w:val="center"/>
                    <w:rPr>
                      <w:rFonts w:ascii="仿宋" w:hAnsi="仿宋" w:eastAsia="仿宋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 w:ascii="仿宋" w:hAnsi="仿宋" w:eastAsia="仿宋"/>
                      <w:b/>
                      <w:bCs/>
                      <w:sz w:val="22"/>
                      <w:szCs w:val="22"/>
                    </w:rPr>
                    <w:t>中标价</w:t>
                  </w:r>
                </w:p>
              </w:tc>
              <w:tc>
                <w:tcPr>
                  <w:tcW w:w="1045" w:type="dxa"/>
                  <w:vAlign w:val="center"/>
                </w:tcPr>
                <w:p w14:paraId="19AA64CC">
                  <w:pPr>
                    <w:jc w:val="center"/>
                    <w:rPr>
                      <w:rFonts w:ascii="仿宋" w:hAnsi="仿宋" w:eastAsia="仿宋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 w:ascii="仿宋" w:hAnsi="仿宋" w:eastAsia="仿宋"/>
                      <w:b/>
                      <w:bCs/>
                      <w:sz w:val="22"/>
                      <w:szCs w:val="22"/>
                    </w:rPr>
                    <w:t>中标品牌</w:t>
                  </w:r>
                </w:p>
              </w:tc>
              <w:tc>
                <w:tcPr>
                  <w:tcW w:w="1085" w:type="dxa"/>
                  <w:vAlign w:val="center"/>
                </w:tcPr>
                <w:p w14:paraId="672B0D08">
                  <w:pPr>
                    <w:jc w:val="center"/>
                    <w:rPr>
                      <w:rFonts w:ascii="仿宋" w:hAnsi="仿宋" w:eastAsia="仿宋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 w:ascii="仿宋" w:hAnsi="仿宋" w:eastAsia="仿宋"/>
                      <w:b/>
                      <w:bCs/>
                      <w:sz w:val="22"/>
                      <w:szCs w:val="22"/>
                    </w:rPr>
                    <w:t>中标型号</w:t>
                  </w:r>
                </w:p>
              </w:tc>
            </w:tr>
            <w:tr w14:paraId="3305576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10" w:hRule="atLeast"/>
                <w:jc w:val="center"/>
              </w:trPr>
              <w:tc>
                <w:tcPr>
                  <w:tcW w:w="751" w:type="dxa"/>
                  <w:vAlign w:val="center"/>
                </w:tcPr>
                <w:p w14:paraId="5EBD3FA6">
                  <w:pPr>
                    <w:jc w:val="center"/>
                    <w:rPr>
                      <w:rFonts w:ascii="仿宋" w:hAnsi="仿宋" w:eastAsia="仿宋"/>
                      <w:sz w:val="24"/>
                    </w:rPr>
                  </w:pPr>
                </w:p>
              </w:tc>
              <w:tc>
                <w:tcPr>
                  <w:tcW w:w="1023" w:type="dxa"/>
                  <w:vAlign w:val="center"/>
                </w:tcPr>
                <w:p w14:paraId="1510D0CD">
                  <w:pPr>
                    <w:jc w:val="center"/>
                    <w:rPr>
                      <w:rFonts w:ascii="仿宋" w:hAnsi="仿宋" w:eastAsia="仿宋"/>
                      <w:sz w:val="24"/>
                    </w:rPr>
                  </w:pPr>
                </w:p>
              </w:tc>
              <w:tc>
                <w:tcPr>
                  <w:tcW w:w="1128" w:type="dxa"/>
                  <w:vAlign w:val="center"/>
                </w:tcPr>
                <w:p w14:paraId="1B494E28">
                  <w:pPr>
                    <w:jc w:val="center"/>
                    <w:rPr>
                      <w:rFonts w:ascii="仿宋" w:hAnsi="仿宋" w:eastAsia="仿宋"/>
                      <w:sz w:val="24"/>
                    </w:rPr>
                  </w:pPr>
                </w:p>
              </w:tc>
              <w:tc>
                <w:tcPr>
                  <w:tcW w:w="1056" w:type="dxa"/>
                  <w:vAlign w:val="center"/>
                </w:tcPr>
                <w:p w14:paraId="519094AF">
                  <w:pPr>
                    <w:jc w:val="center"/>
                    <w:rPr>
                      <w:rFonts w:ascii="仿宋" w:hAnsi="仿宋" w:eastAsia="仿宋"/>
                      <w:sz w:val="24"/>
                    </w:rPr>
                  </w:pPr>
                </w:p>
              </w:tc>
              <w:tc>
                <w:tcPr>
                  <w:tcW w:w="880" w:type="dxa"/>
                  <w:vAlign w:val="center"/>
                </w:tcPr>
                <w:p w14:paraId="21727DC6">
                  <w:pPr>
                    <w:jc w:val="center"/>
                    <w:rPr>
                      <w:rFonts w:ascii="仿宋" w:hAnsi="仿宋" w:eastAsia="仿宋"/>
                      <w:sz w:val="24"/>
                    </w:rPr>
                  </w:pPr>
                </w:p>
              </w:tc>
              <w:tc>
                <w:tcPr>
                  <w:tcW w:w="969" w:type="dxa"/>
                  <w:vAlign w:val="center"/>
                </w:tcPr>
                <w:p w14:paraId="77B976C9">
                  <w:pPr>
                    <w:jc w:val="center"/>
                    <w:rPr>
                      <w:rFonts w:ascii="仿宋" w:hAnsi="仿宋" w:eastAsia="仿宋"/>
                      <w:sz w:val="24"/>
                    </w:rPr>
                  </w:pPr>
                </w:p>
              </w:tc>
              <w:tc>
                <w:tcPr>
                  <w:tcW w:w="1045" w:type="dxa"/>
                  <w:vAlign w:val="center"/>
                </w:tcPr>
                <w:p w14:paraId="03E81D96">
                  <w:pPr>
                    <w:jc w:val="center"/>
                    <w:rPr>
                      <w:rFonts w:ascii="仿宋" w:hAnsi="仿宋" w:eastAsia="仿宋"/>
                      <w:sz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 w14:paraId="5F32F712">
                  <w:pPr>
                    <w:jc w:val="center"/>
                    <w:rPr>
                      <w:rFonts w:ascii="仿宋" w:hAnsi="仿宋" w:eastAsia="仿宋"/>
                      <w:sz w:val="24"/>
                    </w:rPr>
                  </w:pPr>
                </w:p>
              </w:tc>
            </w:tr>
            <w:tr w14:paraId="34D7AEC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88" w:hRule="atLeast"/>
                <w:jc w:val="center"/>
              </w:trPr>
              <w:tc>
                <w:tcPr>
                  <w:tcW w:w="751" w:type="dxa"/>
                  <w:vAlign w:val="center"/>
                </w:tcPr>
                <w:p w14:paraId="3F4EB224">
                  <w:pPr>
                    <w:jc w:val="center"/>
                    <w:rPr>
                      <w:rFonts w:ascii="仿宋" w:hAnsi="仿宋" w:eastAsia="仿宋"/>
                      <w:sz w:val="24"/>
                    </w:rPr>
                  </w:pPr>
                </w:p>
              </w:tc>
              <w:tc>
                <w:tcPr>
                  <w:tcW w:w="1023" w:type="dxa"/>
                  <w:vAlign w:val="center"/>
                </w:tcPr>
                <w:p w14:paraId="019A74EE">
                  <w:pPr>
                    <w:jc w:val="center"/>
                    <w:rPr>
                      <w:rFonts w:ascii="仿宋" w:hAnsi="仿宋" w:eastAsia="仿宋"/>
                      <w:sz w:val="24"/>
                    </w:rPr>
                  </w:pPr>
                </w:p>
              </w:tc>
              <w:tc>
                <w:tcPr>
                  <w:tcW w:w="1128" w:type="dxa"/>
                  <w:vAlign w:val="center"/>
                </w:tcPr>
                <w:p w14:paraId="735EAAA9">
                  <w:pPr>
                    <w:jc w:val="center"/>
                    <w:rPr>
                      <w:rFonts w:ascii="仿宋" w:hAnsi="仿宋" w:eastAsia="仿宋"/>
                      <w:sz w:val="24"/>
                    </w:rPr>
                  </w:pPr>
                </w:p>
              </w:tc>
              <w:tc>
                <w:tcPr>
                  <w:tcW w:w="1056" w:type="dxa"/>
                  <w:vAlign w:val="center"/>
                </w:tcPr>
                <w:p w14:paraId="4AE10FFA">
                  <w:pPr>
                    <w:jc w:val="center"/>
                    <w:rPr>
                      <w:rFonts w:ascii="仿宋" w:hAnsi="仿宋" w:eastAsia="仿宋"/>
                      <w:sz w:val="24"/>
                    </w:rPr>
                  </w:pPr>
                </w:p>
              </w:tc>
              <w:tc>
                <w:tcPr>
                  <w:tcW w:w="880" w:type="dxa"/>
                  <w:vAlign w:val="center"/>
                </w:tcPr>
                <w:p w14:paraId="742DC10A">
                  <w:pPr>
                    <w:jc w:val="center"/>
                    <w:rPr>
                      <w:rFonts w:ascii="仿宋" w:hAnsi="仿宋" w:eastAsia="仿宋"/>
                      <w:sz w:val="24"/>
                    </w:rPr>
                  </w:pPr>
                </w:p>
              </w:tc>
              <w:tc>
                <w:tcPr>
                  <w:tcW w:w="969" w:type="dxa"/>
                  <w:vAlign w:val="center"/>
                </w:tcPr>
                <w:p w14:paraId="20882141">
                  <w:pPr>
                    <w:jc w:val="center"/>
                    <w:rPr>
                      <w:rFonts w:ascii="仿宋" w:hAnsi="仿宋" w:eastAsia="仿宋"/>
                      <w:sz w:val="24"/>
                    </w:rPr>
                  </w:pPr>
                </w:p>
              </w:tc>
              <w:tc>
                <w:tcPr>
                  <w:tcW w:w="1045" w:type="dxa"/>
                  <w:vAlign w:val="center"/>
                </w:tcPr>
                <w:p w14:paraId="4A332AC8">
                  <w:pPr>
                    <w:jc w:val="center"/>
                    <w:rPr>
                      <w:rFonts w:ascii="仿宋" w:hAnsi="仿宋" w:eastAsia="仿宋"/>
                      <w:sz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 w14:paraId="0D6BCF14">
                  <w:pPr>
                    <w:jc w:val="center"/>
                    <w:rPr>
                      <w:rFonts w:ascii="仿宋" w:hAnsi="仿宋" w:eastAsia="仿宋"/>
                      <w:sz w:val="24"/>
                    </w:rPr>
                  </w:pPr>
                </w:p>
              </w:tc>
            </w:tr>
            <w:tr w14:paraId="08AA5D8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03" w:hRule="atLeast"/>
                <w:jc w:val="center"/>
              </w:trPr>
              <w:tc>
                <w:tcPr>
                  <w:tcW w:w="751" w:type="dxa"/>
                  <w:vAlign w:val="center"/>
                </w:tcPr>
                <w:p w14:paraId="57177FE3">
                  <w:pPr>
                    <w:jc w:val="center"/>
                    <w:rPr>
                      <w:rFonts w:ascii="仿宋" w:hAnsi="仿宋" w:eastAsia="仿宋"/>
                      <w:sz w:val="24"/>
                    </w:rPr>
                  </w:pPr>
                </w:p>
              </w:tc>
              <w:tc>
                <w:tcPr>
                  <w:tcW w:w="1023" w:type="dxa"/>
                  <w:vAlign w:val="center"/>
                </w:tcPr>
                <w:p w14:paraId="23F6F8E5">
                  <w:pPr>
                    <w:jc w:val="center"/>
                    <w:rPr>
                      <w:rFonts w:ascii="仿宋" w:hAnsi="仿宋" w:eastAsia="仿宋"/>
                      <w:sz w:val="24"/>
                    </w:rPr>
                  </w:pPr>
                </w:p>
              </w:tc>
              <w:tc>
                <w:tcPr>
                  <w:tcW w:w="1128" w:type="dxa"/>
                  <w:vAlign w:val="center"/>
                </w:tcPr>
                <w:p w14:paraId="5F9D60BA">
                  <w:pPr>
                    <w:jc w:val="center"/>
                    <w:rPr>
                      <w:rFonts w:ascii="仿宋" w:hAnsi="仿宋" w:eastAsia="仿宋"/>
                      <w:sz w:val="24"/>
                    </w:rPr>
                  </w:pPr>
                </w:p>
              </w:tc>
              <w:tc>
                <w:tcPr>
                  <w:tcW w:w="1056" w:type="dxa"/>
                  <w:vAlign w:val="center"/>
                </w:tcPr>
                <w:p w14:paraId="69BDED6D">
                  <w:pPr>
                    <w:jc w:val="center"/>
                    <w:rPr>
                      <w:rFonts w:ascii="仿宋" w:hAnsi="仿宋" w:eastAsia="仿宋"/>
                      <w:sz w:val="24"/>
                    </w:rPr>
                  </w:pPr>
                </w:p>
              </w:tc>
              <w:tc>
                <w:tcPr>
                  <w:tcW w:w="880" w:type="dxa"/>
                  <w:vAlign w:val="center"/>
                </w:tcPr>
                <w:p w14:paraId="24631C05">
                  <w:pPr>
                    <w:jc w:val="center"/>
                    <w:rPr>
                      <w:rFonts w:ascii="仿宋" w:hAnsi="仿宋" w:eastAsia="仿宋"/>
                      <w:sz w:val="24"/>
                    </w:rPr>
                  </w:pPr>
                </w:p>
              </w:tc>
              <w:tc>
                <w:tcPr>
                  <w:tcW w:w="969" w:type="dxa"/>
                  <w:vAlign w:val="center"/>
                </w:tcPr>
                <w:p w14:paraId="381BD3A4">
                  <w:pPr>
                    <w:jc w:val="center"/>
                    <w:rPr>
                      <w:rFonts w:ascii="仿宋" w:hAnsi="仿宋" w:eastAsia="仿宋"/>
                      <w:sz w:val="24"/>
                    </w:rPr>
                  </w:pPr>
                </w:p>
              </w:tc>
              <w:tc>
                <w:tcPr>
                  <w:tcW w:w="1045" w:type="dxa"/>
                  <w:vAlign w:val="center"/>
                </w:tcPr>
                <w:p w14:paraId="02B76822">
                  <w:pPr>
                    <w:jc w:val="center"/>
                    <w:rPr>
                      <w:rFonts w:ascii="仿宋" w:hAnsi="仿宋" w:eastAsia="仿宋"/>
                      <w:sz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 w14:paraId="3EAF1E8A">
                  <w:pPr>
                    <w:jc w:val="center"/>
                    <w:rPr>
                      <w:rFonts w:ascii="仿宋" w:hAnsi="仿宋" w:eastAsia="仿宋"/>
                      <w:sz w:val="24"/>
                    </w:rPr>
                  </w:pPr>
                </w:p>
              </w:tc>
            </w:tr>
          </w:tbl>
          <w:p w14:paraId="6BB33A11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1F043F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EC9E9D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（四）后续采购情况</w:t>
            </w:r>
          </w:p>
        </w:tc>
        <w:tc>
          <w:tcPr>
            <w:tcW w:w="3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061595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是否涉及运行维护、升级更新、备品备件、耗材等后续采购</w:t>
            </w:r>
          </w:p>
        </w:tc>
        <w:tc>
          <w:tcPr>
            <w:tcW w:w="5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35D7ED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3CD547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571937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（五）其他情况</w:t>
            </w:r>
          </w:p>
        </w:tc>
        <w:tc>
          <w:tcPr>
            <w:tcW w:w="3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1CE540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5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690D30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52DDAE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45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073167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联系人及联系方式</w:t>
            </w:r>
          </w:p>
        </w:tc>
        <w:tc>
          <w:tcPr>
            <w:tcW w:w="5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D526B5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</w:tbl>
    <w:p w14:paraId="1F24BFBF"/>
    <w:p w14:paraId="24BDF1F9">
      <w:pPr>
        <w:spacing w:line="360" w:lineRule="auto"/>
        <w:jc w:val="left"/>
        <w:rPr>
          <w:rFonts w:ascii="宋体" w:hAnsi="宋体" w:cs="宋体"/>
          <w:bCs/>
          <w:sz w:val="22"/>
          <w:szCs w:val="22"/>
        </w:rPr>
      </w:pPr>
      <w:r>
        <w:rPr>
          <w:rFonts w:hint="eastAsia" w:ascii="宋体" w:hAnsi="宋体" w:cs="宋体"/>
          <w:bCs/>
          <w:sz w:val="22"/>
          <w:szCs w:val="22"/>
        </w:rPr>
        <w:t>注：采购需求调查反馈意见书填写要求</w:t>
      </w:r>
    </w:p>
    <w:p w14:paraId="2A17DA34">
      <w:pPr>
        <w:spacing w:line="360" w:lineRule="auto"/>
        <w:ind w:firstLine="440" w:firstLineChars="200"/>
        <w:rPr>
          <w:rFonts w:hint="eastAsia" w:ascii="宋体" w:hAnsi="宋体" w:eastAsiaTheme="minorEastAsia"/>
          <w:sz w:val="22"/>
          <w:szCs w:val="22"/>
          <w:lang w:eastAsia="zh-CN"/>
        </w:rPr>
      </w:pPr>
      <w:r>
        <w:rPr>
          <w:rFonts w:hint="eastAsia" w:ascii="宋体" w:hAnsi="宋体" w:cs="宋体"/>
          <w:color w:val="333333"/>
          <w:kern w:val="0"/>
          <w:sz w:val="22"/>
          <w:szCs w:val="22"/>
        </w:rPr>
        <w:t>1、请参与需求调查的供应商按照《采购需求调查表》的要求如实填写</w:t>
      </w:r>
      <w:r>
        <w:rPr>
          <w:rFonts w:hint="eastAsia" w:ascii="宋体" w:hAnsi="宋体" w:cs="宋体"/>
          <w:color w:val="333333"/>
          <w:kern w:val="0"/>
          <w:sz w:val="22"/>
          <w:szCs w:val="22"/>
          <w:lang w:val="en-US" w:eastAsia="zh-CN"/>
        </w:rPr>
        <w:t>并加盖公章</w:t>
      </w:r>
      <w:r>
        <w:rPr>
          <w:rFonts w:hint="eastAsia" w:ascii="宋体" w:hAnsi="宋体" w:cs="宋体"/>
          <w:color w:val="333333"/>
          <w:kern w:val="0"/>
          <w:sz w:val="22"/>
          <w:szCs w:val="22"/>
        </w:rPr>
        <w:t>，</w:t>
      </w:r>
      <w:r>
        <w:rPr>
          <w:rFonts w:hint="eastAsia" w:ascii="宋体" w:hAnsi="宋体" w:cs="宋体"/>
          <w:color w:val="333333"/>
          <w:kern w:val="0"/>
          <w:sz w:val="22"/>
          <w:szCs w:val="22"/>
          <w:lang w:val="en-US" w:eastAsia="zh-CN"/>
        </w:rPr>
        <w:t>在2024年12月5日17：00前将原件送达或快递到</w:t>
      </w:r>
      <w:r>
        <w:rPr>
          <w:rFonts w:hint="eastAsia" w:ascii="宋体" w:hAnsi="宋体" w:cs="宋体"/>
          <w:color w:val="333333"/>
          <w:kern w:val="0"/>
          <w:sz w:val="22"/>
          <w:szCs w:val="22"/>
          <w:u w:val="single"/>
          <w:lang w:val="en-US" w:eastAsia="zh-CN"/>
        </w:rPr>
        <w:t>广东省东莞市东城街道罗沙路东城段1号国泰大厦1栋516室</w:t>
      </w:r>
      <w:r>
        <w:rPr>
          <w:rFonts w:hint="eastAsia" w:ascii="宋体" w:hAnsi="宋体" w:cs="宋体"/>
          <w:color w:val="333333"/>
          <w:kern w:val="0"/>
          <w:sz w:val="22"/>
          <w:szCs w:val="22"/>
          <w:u w:val="none"/>
          <w:lang w:val="en-US" w:eastAsia="zh-CN"/>
        </w:rPr>
        <w:t>，</w:t>
      </w:r>
      <w:r>
        <w:rPr>
          <w:rFonts w:hint="eastAsia" w:ascii="宋体" w:hAnsi="宋体" w:cs="宋体"/>
          <w:color w:val="333333"/>
          <w:kern w:val="0"/>
          <w:sz w:val="22"/>
          <w:szCs w:val="22"/>
        </w:rPr>
        <w:t>如有其他对本次项目的意见或建议，也可一并提供</w:t>
      </w:r>
      <w:r>
        <w:rPr>
          <w:rFonts w:hint="eastAsia" w:ascii="宋体" w:hAnsi="宋体" w:cs="宋体"/>
          <w:color w:val="333333"/>
          <w:kern w:val="0"/>
          <w:sz w:val="22"/>
          <w:szCs w:val="22"/>
          <w:lang w:eastAsia="zh-CN"/>
        </w:rPr>
        <w:t>；</w:t>
      </w:r>
    </w:p>
    <w:p w14:paraId="50E459A1">
      <w:pPr>
        <w:spacing w:line="360" w:lineRule="auto"/>
        <w:ind w:firstLine="440" w:firstLineChars="200"/>
        <w:rPr>
          <w:rFonts w:hint="eastAsia" w:ascii="宋体" w:hAnsi="宋体" w:eastAsiaTheme="minorEastAsia"/>
          <w:sz w:val="22"/>
          <w:szCs w:val="22"/>
          <w:lang w:eastAsia="zh-CN"/>
        </w:rPr>
      </w:pPr>
      <w:r>
        <w:rPr>
          <w:rFonts w:hint="eastAsia" w:ascii="宋体" w:hAnsi="宋体" w:cs="宋体"/>
          <w:color w:val="333333"/>
          <w:kern w:val="0"/>
          <w:sz w:val="22"/>
          <w:szCs w:val="22"/>
        </w:rPr>
        <w:t>2、本次采购需求调查的结果将作为</w:t>
      </w:r>
      <w:r>
        <w:rPr>
          <w:rFonts w:hint="eastAsia" w:ascii="宋体" w:hAnsi="宋体" w:cs="宋体"/>
          <w:color w:val="333333"/>
          <w:kern w:val="0"/>
          <w:sz w:val="22"/>
          <w:szCs w:val="22"/>
          <w:u w:val="single"/>
          <w:lang w:eastAsia="zh-CN"/>
        </w:rPr>
        <w:t>东莞市康复医院饭堂食材配送服务</w:t>
      </w:r>
      <w:bookmarkStart w:id="0" w:name="_GoBack"/>
      <w:bookmarkEnd w:id="0"/>
      <w:r>
        <w:rPr>
          <w:rFonts w:hint="eastAsia" w:ascii="宋体" w:hAnsi="宋体" w:cs="宋体"/>
          <w:color w:val="333333"/>
          <w:kern w:val="0"/>
          <w:sz w:val="22"/>
          <w:szCs w:val="22"/>
          <w:u w:val="none"/>
          <w:lang w:val="en-US" w:eastAsia="zh-CN"/>
        </w:rPr>
        <w:t>采购需求</w:t>
      </w:r>
      <w:r>
        <w:rPr>
          <w:rFonts w:hint="eastAsia" w:ascii="宋体" w:hAnsi="宋体" w:cs="宋体"/>
          <w:color w:val="333333"/>
          <w:kern w:val="0"/>
          <w:sz w:val="22"/>
          <w:szCs w:val="22"/>
          <w:u w:val="none"/>
        </w:rPr>
        <w:t>的参考</w:t>
      </w:r>
      <w:r>
        <w:rPr>
          <w:rFonts w:hint="eastAsia" w:ascii="宋体" w:hAnsi="宋体" w:cs="宋体"/>
          <w:color w:val="333333"/>
          <w:kern w:val="0"/>
          <w:sz w:val="22"/>
          <w:szCs w:val="22"/>
        </w:rPr>
        <w:t>，不影响供应商后续参与本项目</w:t>
      </w:r>
      <w:r>
        <w:rPr>
          <w:rFonts w:hint="eastAsia" w:ascii="宋体" w:hAnsi="宋体" w:cs="宋体"/>
          <w:color w:val="333333"/>
          <w:kern w:val="0"/>
          <w:sz w:val="22"/>
          <w:szCs w:val="22"/>
          <w:lang w:val="en-US" w:eastAsia="zh-CN"/>
        </w:rPr>
        <w:t>的</w:t>
      </w:r>
      <w:r>
        <w:rPr>
          <w:rFonts w:hint="eastAsia" w:ascii="宋体" w:hAnsi="宋体" w:cs="宋体"/>
          <w:color w:val="333333"/>
          <w:kern w:val="0"/>
          <w:sz w:val="22"/>
          <w:szCs w:val="22"/>
        </w:rPr>
        <w:t>采购活动</w:t>
      </w:r>
      <w:r>
        <w:rPr>
          <w:rFonts w:hint="eastAsia" w:ascii="宋体" w:hAnsi="宋体" w:cs="宋体"/>
          <w:color w:val="333333"/>
          <w:kern w:val="0"/>
          <w:sz w:val="22"/>
          <w:szCs w:val="22"/>
          <w:lang w:eastAsia="zh-CN"/>
        </w:rPr>
        <w:t>；</w:t>
      </w:r>
    </w:p>
    <w:p w14:paraId="54D91228">
      <w:pPr>
        <w:pStyle w:val="2"/>
        <w:spacing w:line="360" w:lineRule="auto"/>
        <w:rPr>
          <w:rFonts w:hint="eastAsia" w:ascii="宋体" w:hAnsi="宋体"/>
          <w:sz w:val="22"/>
          <w:szCs w:val="22"/>
        </w:rPr>
      </w:pPr>
      <w:r>
        <w:rPr>
          <w:rFonts w:hint="eastAsia" w:ascii="宋体"/>
          <w:sz w:val="22"/>
          <w:szCs w:val="22"/>
          <w:lang w:val="en-US" w:eastAsia="zh-CN"/>
        </w:rPr>
        <w:t xml:space="preserve">    </w:t>
      </w:r>
      <w:r>
        <w:rPr>
          <w:rFonts w:hint="eastAsia" w:ascii="宋体" w:hAnsi="宋体" w:cs="宋体" w:eastAsiaTheme="minorEastAsia"/>
          <w:b w:val="0"/>
          <w:bCs w:val="0"/>
          <w:color w:val="333333"/>
          <w:kern w:val="0"/>
          <w:sz w:val="22"/>
          <w:szCs w:val="22"/>
          <w:lang w:val="en-US" w:eastAsia="zh-CN" w:bidi="ar-SA"/>
        </w:rPr>
        <w:t>3、联系人及电话：张工  0769-22887817</w:t>
      </w:r>
      <w:r>
        <w:rPr>
          <w:rFonts w:hint="eastAsia" w:ascii="宋体" w:cs="宋体" w:eastAsiaTheme="minorEastAsia"/>
          <w:b w:val="0"/>
          <w:bCs w:val="0"/>
          <w:color w:val="333333"/>
          <w:kern w:val="0"/>
          <w:sz w:val="22"/>
          <w:szCs w:val="22"/>
          <w:lang w:val="en-US" w:eastAsia="zh-CN" w:bidi="ar-SA"/>
        </w:rPr>
        <w:t>。</w:t>
      </w:r>
    </w:p>
    <w:p w14:paraId="3B011A6E">
      <w:pPr>
        <w:spacing w:line="360" w:lineRule="auto"/>
        <w:rPr>
          <w:rFonts w:hint="eastAsia" w:ascii="宋体" w:hAnsi="宋体"/>
          <w:sz w:val="22"/>
          <w:szCs w:val="22"/>
        </w:rPr>
      </w:pPr>
    </w:p>
    <w:p w14:paraId="7522459A">
      <w:pPr>
        <w:pStyle w:val="2"/>
        <w:spacing w:line="360" w:lineRule="auto"/>
        <w:rPr>
          <w:rFonts w:hint="default" w:eastAsia="黑体"/>
          <w:lang w:val="en-US" w:eastAsia="zh-CN"/>
        </w:rPr>
      </w:pPr>
      <w:r>
        <w:rPr>
          <w:rFonts w:hint="eastAsia" w:ascii="宋体"/>
          <w:sz w:val="22"/>
          <w:szCs w:val="22"/>
          <w:lang w:val="en-US" w:eastAsia="zh-CN"/>
        </w:rPr>
        <w:t xml:space="preserve">                                                     </w:t>
      </w:r>
      <w:r>
        <w:rPr>
          <w:rFonts w:hint="eastAsia" w:ascii="宋体" w:hAnsi="宋体" w:cs="宋体" w:eastAsiaTheme="minorEastAsia"/>
          <w:b w:val="0"/>
          <w:bCs w:val="0"/>
          <w:color w:val="333333"/>
          <w:kern w:val="0"/>
          <w:sz w:val="22"/>
          <w:szCs w:val="22"/>
          <w:lang w:val="en-US" w:eastAsia="zh-CN" w:bidi="ar-SA"/>
        </w:rPr>
        <w:t>东莞市德晟招标有限公司</w:t>
      </w:r>
    </w:p>
    <w:p w14:paraId="3301139B">
      <w:pPr>
        <w:pStyle w:val="4"/>
      </w:pPr>
    </w:p>
    <w:p w14:paraId="59B54BA7">
      <w:pPr>
        <w:pStyle w:val="4"/>
        <w:rPr>
          <w:sz w:val="22"/>
          <w:szCs w:val="22"/>
        </w:rPr>
      </w:pPr>
    </w:p>
    <w:sectPr>
      <w:footerReference r:id="rId3" w:type="default"/>
      <w:pgSz w:w="11906" w:h="16838"/>
      <w:pgMar w:top="993" w:right="1274" w:bottom="1440" w:left="1418" w:header="851" w:footer="992" w:gutter="0"/>
      <w:pgNumType w:fmt="decimal"/>
      <w:cols w:space="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4751B8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4289CA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4289CA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5NjNmOTc2YzYyODE4ZmJiYTQ3ODIzZjJlMWU2MWMifQ=="/>
  </w:docVars>
  <w:rsids>
    <w:rsidRoot w:val="001D3C9A"/>
    <w:rsid w:val="000271FD"/>
    <w:rsid w:val="00046B28"/>
    <w:rsid w:val="0006272F"/>
    <w:rsid w:val="00073D75"/>
    <w:rsid w:val="00083AF9"/>
    <w:rsid w:val="000B4535"/>
    <w:rsid w:val="000D705C"/>
    <w:rsid w:val="00117110"/>
    <w:rsid w:val="00162410"/>
    <w:rsid w:val="00166A2F"/>
    <w:rsid w:val="001800D6"/>
    <w:rsid w:val="001D3C9A"/>
    <w:rsid w:val="001D4EC7"/>
    <w:rsid w:val="001E5B20"/>
    <w:rsid w:val="00262548"/>
    <w:rsid w:val="002638B4"/>
    <w:rsid w:val="00283463"/>
    <w:rsid w:val="00326730"/>
    <w:rsid w:val="00327817"/>
    <w:rsid w:val="00341259"/>
    <w:rsid w:val="00343EFA"/>
    <w:rsid w:val="00373AD1"/>
    <w:rsid w:val="003A0413"/>
    <w:rsid w:val="003A5B08"/>
    <w:rsid w:val="003F4487"/>
    <w:rsid w:val="00406F07"/>
    <w:rsid w:val="0042067D"/>
    <w:rsid w:val="004A4B49"/>
    <w:rsid w:val="004C1AFB"/>
    <w:rsid w:val="004D115D"/>
    <w:rsid w:val="004F1F10"/>
    <w:rsid w:val="00580F38"/>
    <w:rsid w:val="00582EA4"/>
    <w:rsid w:val="005915D0"/>
    <w:rsid w:val="00592419"/>
    <w:rsid w:val="005E31E6"/>
    <w:rsid w:val="005F3C56"/>
    <w:rsid w:val="00656012"/>
    <w:rsid w:val="0067518D"/>
    <w:rsid w:val="00677881"/>
    <w:rsid w:val="006B4996"/>
    <w:rsid w:val="00700672"/>
    <w:rsid w:val="00702B20"/>
    <w:rsid w:val="0071737D"/>
    <w:rsid w:val="00797BCB"/>
    <w:rsid w:val="007F179A"/>
    <w:rsid w:val="007F6C2E"/>
    <w:rsid w:val="00884684"/>
    <w:rsid w:val="008A2188"/>
    <w:rsid w:val="008B7D3B"/>
    <w:rsid w:val="008D50AA"/>
    <w:rsid w:val="00902205"/>
    <w:rsid w:val="00903246"/>
    <w:rsid w:val="009125F3"/>
    <w:rsid w:val="00985977"/>
    <w:rsid w:val="009879EA"/>
    <w:rsid w:val="009A23DC"/>
    <w:rsid w:val="009D1007"/>
    <w:rsid w:val="009D5C0F"/>
    <w:rsid w:val="009E60BF"/>
    <w:rsid w:val="009E6230"/>
    <w:rsid w:val="00A278C4"/>
    <w:rsid w:val="00A37FBA"/>
    <w:rsid w:val="00A44907"/>
    <w:rsid w:val="00A46235"/>
    <w:rsid w:val="00A748CC"/>
    <w:rsid w:val="00AC41FE"/>
    <w:rsid w:val="00AD2EDB"/>
    <w:rsid w:val="00AF39F1"/>
    <w:rsid w:val="00B136D2"/>
    <w:rsid w:val="00B95FE5"/>
    <w:rsid w:val="00BD1AE1"/>
    <w:rsid w:val="00BF2F40"/>
    <w:rsid w:val="00BF67A4"/>
    <w:rsid w:val="00C103B1"/>
    <w:rsid w:val="00C5100D"/>
    <w:rsid w:val="00CB6111"/>
    <w:rsid w:val="00CD0C61"/>
    <w:rsid w:val="00CE3DF3"/>
    <w:rsid w:val="00D04355"/>
    <w:rsid w:val="00D30143"/>
    <w:rsid w:val="00D514DB"/>
    <w:rsid w:val="00DD5060"/>
    <w:rsid w:val="00E254F3"/>
    <w:rsid w:val="00E83383"/>
    <w:rsid w:val="00F422C7"/>
    <w:rsid w:val="00F47936"/>
    <w:rsid w:val="00F57929"/>
    <w:rsid w:val="00F607FF"/>
    <w:rsid w:val="00F966A5"/>
    <w:rsid w:val="00FB64C5"/>
    <w:rsid w:val="00FC01B0"/>
    <w:rsid w:val="00FD49E8"/>
    <w:rsid w:val="00FE33E7"/>
    <w:rsid w:val="01C3775B"/>
    <w:rsid w:val="02C91B07"/>
    <w:rsid w:val="035D08C1"/>
    <w:rsid w:val="036D620A"/>
    <w:rsid w:val="05EC6F0F"/>
    <w:rsid w:val="0C5B497D"/>
    <w:rsid w:val="0E2928D8"/>
    <w:rsid w:val="0F797CE3"/>
    <w:rsid w:val="111E69F2"/>
    <w:rsid w:val="116C2C30"/>
    <w:rsid w:val="136E69AA"/>
    <w:rsid w:val="16FD1E9E"/>
    <w:rsid w:val="173F2C91"/>
    <w:rsid w:val="1C314CA3"/>
    <w:rsid w:val="1C3A547D"/>
    <w:rsid w:val="1E4A0E5C"/>
    <w:rsid w:val="1E9532D5"/>
    <w:rsid w:val="20517888"/>
    <w:rsid w:val="20644A9D"/>
    <w:rsid w:val="208B1020"/>
    <w:rsid w:val="232B6916"/>
    <w:rsid w:val="26A47D3D"/>
    <w:rsid w:val="297D2269"/>
    <w:rsid w:val="2A344295"/>
    <w:rsid w:val="2B6C0288"/>
    <w:rsid w:val="2DCD18F0"/>
    <w:rsid w:val="3018033C"/>
    <w:rsid w:val="30642446"/>
    <w:rsid w:val="32A15241"/>
    <w:rsid w:val="37127B60"/>
    <w:rsid w:val="3B3E0DAF"/>
    <w:rsid w:val="3D967EEE"/>
    <w:rsid w:val="3D9E1E5C"/>
    <w:rsid w:val="3DFB080B"/>
    <w:rsid w:val="444E05C3"/>
    <w:rsid w:val="447E6236"/>
    <w:rsid w:val="47D92F42"/>
    <w:rsid w:val="481C6872"/>
    <w:rsid w:val="4A7C02C3"/>
    <w:rsid w:val="4CA4261D"/>
    <w:rsid w:val="4D58498F"/>
    <w:rsid w:val="4DF9707E"/>
    <w:rsid w:val="4EF016CD"/>
    <w:rsid w:val="595549F2"/>
    <w:rsid w:val="5D9D4E91"/>
    <w:rsid w:val="648028DF"/>
    <w:rsid w:val="667F72AD"/>
    <w:rsid w:val="69BF066D"/>
    <w:rsid w:val="6A5678DC"/>
    <w:rsid w:val="6CB93EC0"/>
    <w:rsid w:val="6DF90544"/>
    <w:rsid w:val="6E4A2CCB"/>
    <w:rsid w:val="735F1405"/>
    <w:rsid w:val="748E17DE"/>
    <w:rsid w:val="794A7719"/>
    <w:rsid w:val="7C470169"/>
    <w:rsid w:val="7EAC58D8"/>
    <w:rsid w:val="BFFE29EA"/>
    <w:rsid w:val="DFFE8BE7"/>
    <w:rsid w:val="EBAD99E0"/>
    <w:rsid w:val="EBD714BC"/>
    <w:rsid w:val="EF47B66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qFormat="1" w:unhideWhenUsed="0" w:uiPriority="0" w:semiHidden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20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2">
    <w:name w:val="heading 3"/>
    <w:basedOn w:val="1"/>
    <w:next w:val="1"/>
    <w:qFormat/>
    <w:uiPriority w:val="0"/>
    <w:pPr>
      <w:keepNext/>
      <w:outlineLvl w:val="2"/>
    </w:pPr>
    <w:rPr>
      <w:rFonts w:ascii="楷体_GB2312" w:hAnsi="宋体" w:eastAsia="黑体"/>
      <w:b/>
      <w:bCs/>
      <w:sz w:val="32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40" w:line="276" w:lineRule="auto"/>
    </w:pPr>
  </w:style>
  <w:style w:type="paragraph" w:styleId="5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Indent 3"/>
    <w:basedOn w:val="1"/>
    <w:qFormat/>
    <w:uiPriority w:val="0"/>
    <w:pPr>
      <w:spacing w:line="360" w:lineRule="auto"/>
      <w:ind w:firstLine="420" w:firstLineChars="200"/>
    </w:pPr>
    <w:rPr>
      <w:kern w:val="0"/>
      <w:sz w:val="20"/>
      <w:szCs w:val="20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9">
    <w:name w:val="Title"/>
    <w:basedOn w:val="1"/>
    <w:next w:val="1"/>
    <w:link w:val="19"/>
    <w:qFormat/>
    <w:uiPriority w:val="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11">
    <w:name w:val="Table Grid"/>
    <w:basedOn w:val="10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方正小标宋_GBK" w:hAnsi="方正小标宋_GBK" w:eastAsia="方正小标宋_GBK" w:cs="Times New Roman"/>
      <w:color w:val="000000"/>
      <w:sz w:val="24"/>
      <w:szCs w:val="22"/>
      <w:lang w:val="en-US" w:eastAsia="zh-CN" w:bidi="ar-SA"/>
    </w:rPr>
  </w:style>
  <w:style w:type="paragraph" w:customStyle="1" w:styleId="14">
    <w:name w:val="_Style 3"/>
    <w:next w:val="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15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6">
    <w:name w:val="Table Paragraph"/>
    <w:basedOn w:val="1"/>
    <w:qFormat/>
    <w:uiPriority w:val="1"/>
    <w:rPr>
      <w:rFonts w:ascii="宋体" w:hAnsi="宋体" w:eastAsia="宋体" w:cs="宋体"/>
      <w:lang w:val="zh-CN" w:bidi="zh-CN"/>
    </w:rPr>
  </w:style>
  <w:style w:type="character" w:customStyle="1" w:styleId="17">
    <w:name w:val="页眉 Char"/>
    <w:basedOn w:val="12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页脚 Char"/>
    <w:basedOn w:val="12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9">
    <w:name w:val="标题 Char"/>
    <w:basedOn w:val="12"/>
    <w:link w:val="9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20">
    <w:name w:val="标题 2 Char"/>
    <w:basedOn w:val="12"/>
    <w:link w:val="3"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500</Words>
  <Characters>520</Characters>
  <Lines>7</Lines>
  <Paragraphs>2</Paragraphs>
  <TotalTime>7</TotalTime>
  <ScaleCrop>false</ScaleCrop>
  <LinksUpToDate>false</LinksUpToDate>
  <CharactersWithSpaces>579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2021-08-27T19:27:00Z</dcterms:created>
  <dc:creator>ZengBi</dc:creator>
  <cp:lastModifiedBy>WPS_1634716776</cp:lastModifiedBy>
  <cp:lastPrinted>2021-08-27T15:51:00Z</cp:lastPrinted>
  <dcterms:modified xsi:type="dcterms:W3CDTF">2024-11-29T10:47:18Z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AABA1E4A127E4C2888199BFC8977623C</vt:lpwstr>
  </property>
</Properties>
</file>